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FF" w:rsidRPr="004F2393" w:rsidRDefault="00465EFF" w:rsidP="004F23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F23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Случаи оказания бесплатной юридической помощи </w:t>
      </w:r>
      <w:r w:rsidRPr="004F23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 соответствии с ч.2 ст. 20 </w:t>
      </w:r>
      <w:r w:rsidRPr="004F2393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Федерального закона от 21.11.2011 № 324-ФЗ «О бесплатной юридической помощи в Российской Федерации»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1. 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2. 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3.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4. Защита прав потребителей (в части предоставления коммунальных услуг);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 xml:space="preserve">5. Отказ работодателя в заключении трудового договора, нарушающий гарантии, установленные Трудовым </w:t>
      </w:r>
      <w:hyperlink r:id="rId4" w:history="1">
        <w:r w:rsidRPr="004F2393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4F2393">
        <w:rPr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6. Признание гражданина безработным и установление пособия по безработице;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7. 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8. 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 xml:space="preserve">9. 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</w:t>
      </w:r>
      <w:r w:rsidRPr="004F2393">
        <w:rPr>
          <w:sz w:val="28"/>
          <w:szCs w:val="28"/>
        </w:rPr>
        <w:lastRenderedPageBreak/>
        <w:t>рождении ребенка, ежемесячного пособия по уходу за ребенком, социального пособия на погребение;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10. Установление и оспаривание отцовства (материнства), взыскание алиментов;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10.1. 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10.2. 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11. Реабилитация граждан, пострадавших от политических репрессий;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12. Ограничение дееспособности;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13. Обжалование нарушений прав и свобод граждан при оказании психиатрической помощи;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14. Медико-социальная экспертиза и реабилитация инвалидов;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15. 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65EFF" w:rsidRPr="004F2393" w:rsidRDefault="00465EFF" w:rsidP="00465EFF">
      <w:pPr>
        <w:pStyle w:val="ConsPlusNormal"/>
        <w:ind w:firstLine="540"/>
        <w:jc w:val="both"/>
        <w:rPr>
          <w:sz w:val="28"/>
          <w:szCs w:val="28"/>
        </w:rPr>
      </w:pPr>
      <w:r w:rsidRPr="004F2393">
        <w:rPr>
          <w:sz w:val="28"/>
          <w:szCs w:val="28"/>
        </w:rPr>
        <w:t>16. 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EFF" w:rsidRDefault="00465EFF" w:rsidP="004F23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F2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Представление интересов граждан в судах, государственных и муниципальных органах, организациях </w:t>
      </w:r>
      <w:r w:rsidRPr="004F23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соответствии с ч.3 ст. 20</w:t>
      </w:r>
      <w:r w:rsidRPr="004F2393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Федерального закона от 21.11.2011 № 324-ФЗ «О бесплатной юридической помощи в Российской Федерации»</w:t>
      </w:r>
      <w:r w:rsidRPr="004F239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4F2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если они являются:</w:t>
      </w:r>
    </w:p>
    <w:p w:rsidR="004F2393" w:rsidRPr="004F2393" w:rsidRDefault="004F2393" w:rsidP="004F23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1) истцами и ответчиками при рассмотрении судами дел о: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а) 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б) 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lastRenderedPageBreak/>
        <w:t>в) 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2) истцами (заявителями) при рассмотрении судами дел: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а) о взыскании алиментов;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б) 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в) 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г) 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3) гражданами, в отношении которых судом рассматривается заявление о признании их недееспособными;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4) гражданами, пострадавшими от политических репрессий, - по вопросам, связанным с реабилитацией;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5) 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65EFF" w:rsidRPr="004F2393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393">
        <w:rPr>
          <w:rFonts w:ascii="Times New Roman" w:hAnsi="Times New Roman"/>
          <w:sz w:val="28"/>
          <w:szCs w:val="28"/>
          <w:lang w:eastAsia="ru-RU"/>
        </w:rPr>
        <w:t>6) 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65EFF" w:rsidRPr="004F2393" w:rsidRDefault="00465EFF" w:rsidP="00465EFF">
      <w:pPr>
        <w:pStyle w:val="ConsPlusNormal"/>
        <w:ind w:firstLine="540"/>
        <w:jc w:val="both"/>
        <w:rPr>
          <w:b/>
          <w:color w:val="FF0000"/>
          <w:sz w:val="28"/>
          <w:szCs w:val="28"/>
        </w:rPr>
      </w:pPr>
    </w:p>
    <w:sectPr w:rsidR="00465EFF" w:rsidRPr="004F2393" w:rsidSect="004F23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0"/>
    <w:rsid w:val="003F6462"/>
    <w:rsid w:val="00465EFF"/>
    <w:rsid w:val="004F2393"/>
    <w:rsid w:val="00516BF0"/>
    <w:rsid w:val="007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B3A8"/>
  <w15:chartTrackingRefBased/>
  <w15:docId w15:val="{A6F725D8-A696-4918-875E-64D82AF8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D6270F9950A5365AE5BF5D997489553A3765ABDF1DF180916BD671D638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Елена Сергеевна</cp:lastModifiedBy>
  <cp:revision>2</cp:revision>
  <dcterms:created xsi:type="dcterms:W3CDTF">2022-08-01T03:27:00Z</dcterms:created>
  <dcterms:modified xsi:type="dcterms:W3CDTF">2022-08-01T03:27:00Z</dcterms:modified>
</cp:coreProperties>
</file>